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68" w:rsidRDefault="00117EE9">
      <w:r>
        <w:t xml:space="preserve"> </w:t>
      </w:r>
      <w:r w:rsidR="007E2A74">
        <w:rPr>
          <w:noProof/>
          <w:lang w:eastAsia="en-GB"/>
        </w:rPr>
        <w:drawing>
          <wp:inline distT="0" distB="0" distL="0" distR="0">
            <wp:extent cx="5446106" cy="8429625"/>
            <wp:effectExtent l="19050" t="0" r="2194" b="0"/>
            <wp:docPr id="1" name="Picture 1" descr="C:\Users\Brenda\AppData\Local\Microsoft\Windows\Temporary Internet Files\Content.IE5\IR1GU03W\cheadledogshow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AppData\Local\Microsoft\Windows\Temporary Internet Files\Content.IE5\IR1GU03W\cheadledogshowpurp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21" cy="843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E9" w:rsidRDefault="00117EE9">
      <w:r w:rsidRPr="00117EE9">
        <w:rPr>
          <w:b/>
          <w:i/>
        </w:rPr>
        <w:drawing>
          <wp:inline distT="0" distB="0" distL="0" distR="0">
            <wp:extent cx="609600" cy="519233"/>
            <wp:effectExtent l="19050" t="0" r="0" b="0"/>
            <wp:docPr id="5" name="Picture 2" descr="animal roun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round 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88" cy="51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EE9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117EE9">
        <w:rPr>
          <w:b/>
          <w:i/>
          <w:sz w:val="24"/>
          <w:szCs w:val="24"/>
        </w:rPr>
        <w:t>Cheadle &amp; District Animal Welfare Society</w:t>
      </w:r>
      <w:r w:rsidRPr="00117EE9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Pr="00117EE9">
        <w:rPr>
          <w:b/>
          <w:i/>
        </w:rPr>
        <w:t xml:space="preserve"> www.cheadleanimalwelfare.org.uk</w:t>
      </w:r>
      <w:r>
        <w:rPr>
          <w:b/>
          <w:i/>
        </w:rPr>
        <w:t xml:space="preserve"> </w:t>
      </w:r>
    </w:p>
    <w:sectPr w:rsidR="00117EE9" w:rsidSect="00117EE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A74"/>
    <w:rsid w:val="00117EE9"/>
    <w:rsid w:val="0014242C"/>
    <w:rsid w:val="00380204"/>
    <w:rsid w:val="00703FA0"/>
    <w:rsid w:val="007E2A74"/>
    <w:rsid w:val="008E528A"/>
    <w:rsid w:val="00BF7C68"/>
    <w:rsid w:val="00C051F9"/>
    <w:rsid w:val="00C44D40"/>
    <w:rsid w:val="00DC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TOSHIBA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2015-03-17T10:23:00Z</dcterms:created>
  <dcterms:modified xsi:type="dcterms:W3CDTF">2015-03-17T10:23:00Z</dcterms:modified>
</cp:coreProperties>
</file>